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77777777" w:rsidR="009939D3" w:rsidRPr="0030063E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0E248ADE" w14:textId="1A8C99CC" w:rsidR="00E75A92" w:rsidRDefault="0084173C" w:rsidP="007043E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Base</w:t>
      </w:r>
      <w:r w:rsidR="009939D3">
        <w:rPr>
          <w:rFonts w:ascii="Roboto Light" w:hAnsi="Roboto Light"/>
          <w:sz w:val="24"/>
        </w:rPr>
        <w:t xml:space="preserve"> shape:</w:t>
      </w:r>
    </w:p>
    <w:p w14:paraId="2AF0128F" w14:textId="08C1B8E6" w:rsidR="009939D3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X: </w:t>
      </w:r>
      <w:r w:rsidR="009939D3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, </w:t>
      </w:r>
      <w:r>
        <w:rPr>
          <w:rFonts w:ascii="Roboto Light" w:hAnsi="Roboto Light"/>
          <w:sz w:val="24"/>
        </w:rPr>
        <w:t xml:space="preserve">Y: </w:t>
      </w:r>
      <w:r w:rsidR="00FC5238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</w:p>
    <w:p w14:paraId="32CFCA35" w14:textId="552D2D89" w:rsidR="0084173C" w:rsidRDefault="0084173C" w:rsidP="0084173C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tool:</w:t>
      </w:r>
    </w:p>
    <w:p w14:paraId="0ACB661C" w14:textId="4B8FD0DF" w:rsidR="0084173C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Spin the part slightly</w:t>
      </w:r>
    </w:p>
    <w:p w14:paraId="674CDE97" w14:textId="3B62BF6C" w:rsidR="0084173C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surface</w:t>
      </w:r>
    </w:p>
    <w:p w14:paraId="0ADF16E4" w14:textId="69CD0792" w:rsidR="0084173C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7F678AA0" w14:textId="4138B9B6" w:rsidR="009939D3" w:rsidRDefault="00B04F2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Rounded Corners</w:t>
      </w:r>
      <w:r w:rsidR="0084173C">
        <w:rPr>
          <w:rFonts w:ascii="Roboto Light" w:hAnsi="Roboto Light"/>
          <w:sz w:val="24"/>
        </w:rPr>
        <w:t>:</w:t>
      </w:r>
      <w:r w:rsidR="009939D3">
        <w:rPr>
          <w:rFonts w:ascii="Roboto Light" w:hAnsi="Roboto Light"/>
          <w:sz w:val="24"/>
        </w:rPr>
        <w:t xml:space="preserve"> </w:t>
      </w:r>
    </w:p>
    <w:p w14:paraId="64390F9B" w14:textId="52699614" w:rsidR="009939D3" w:rsidRDefault="009939D3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tool:</w:t>
      </w:r>
      <w:r w:rsidR="00B04F23">
        <w:rPr>
          <w:rFonts w:ascii="Roboto Light" w:hAnsi="Roboto Light"/>
          <w:sz w:val="24"/>
        </w:rPr>
        <w:t xml:space="preserve"> Select a</w:t>
      </w:r>
      <w:r>
        <w:rPr>
          <w:rFonts w:ascii="Roboto Light" w:hAnsi="Roboto Light"/>
          <w:sz w:val="24"/>
        </w:rPr>
        <w:t xml:space="preserve"> </w:t>
      </w:r>
      <w:r w:rsidR="00B04F23">
        <w:rPr>
          <w:rFonts w:ascii="Roboto Light" w:hAnsi="Roboto Light"/>
          <w:sz w:val="24"/>
        </w:rPr>
        <w:t>corner edge</w:t>
      </w:r>
      <w:r w:rsidRPr="003F3D7B">
        <w:rPr>
          <w:rFonts w:ascii="Roboto Light" w:hAnsi="Roboto Light"/>
          <w:sz w:val="24"/>
        </w:rPr>
        <w:t xml:space="preserve"> -&gt; Pull to </w:t>
      </w:r>
      <w:r w:rsidRPr="00990112">
        <w:rPr>
          <w:rFonts w:ascii="Roboto Light" w:hAnsi="Roboto Light"/>
          <w:sz w:val="24"/>
          <w:u w:val="single"/>
        </w:rPr>
        <w:t>.</w:t>
      </w:r>
      <w:r w:rsidR="00B04F23" w:rsidRPr="00990112">
        <w:rPr>
          <w:rFonts w:ascii="Roboto Light" w:hAnsi="Roboto Light"/>
          <w:sz w:val="24"/>
          <w:u w:val="single"/>
        </w:rPr>
        <w:t>5</w:t>
      </w:r>
      <w:r w:rsidR="00990112">
        <w:rPr>
          <w:rFonts w:ascii="Roboto Light" w:hAnsi="Roboto Light"/>
          <w:sz w:val="24"/>
          <w:u w:val="single"/>
        </w:rPr>
        <w:t xml:space="preserve"> inches</w:t>
      </w:r>
    </w:p>
    <w:p w14:paraId="4C7063A5" w14:textId="383945E5" w:rsidR="00B04F23" w:rsidRDefault="00B04F23" w:rsidP="00B04F2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Chamfered Corners</w:t>
      </w:r>
      <w:r w:rsidR="0084173C">
        <w:rPr>
          <w:rFonts w:ascii="Roboto Light" w:hAnsi="Roboto Light"/>
          <w:sz w:val="24"/>
        </w:rPr>
        <w:t>:</w:t>
      </w:r>
      <w:r>
        <w:rPr>
          <w:rFonts w:ascii="Roboto Light" w:hAnsi="Roboto Light"/>
          <w:sz w:val="24"/>
        </w:rPr>
        <w:t xml:space="preserve"> </w:t>
      </w:r>
    </w:p>
    <w:p w14:paraId="074F23F1" w14:textId="2F6F0431" w:rsidR="0084173C" w:rsidRDefault="00B04F23" w:rsidP="00B04F2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B04F23">
        <w:rPr>
          <w:rFonts w:ascii="Roboto Light" w:hAnsi="Roboto Light"/>
          <w:sz w:val="24"/>
        </w:rPr>
        <w:t>Pull tool</w:t>
      </w:r>
      <w:r w:rsidR="0084173C">
        <w:rPr>
          <w:rFonts w:ascii="Roboto Light" w:hAnsi="Roboto Light"/>
          <w:sz w:val="24"/>
        </w:rPr>
        <w:t xml:space="preserve"> </w:t>
      </w:r>
      <w:r w:rsidR="00990112">
        <w:rPr>
          <w:rFonts w:ascii="Roboto Light" w:hAnsi="Roboto Light"/>
          <w:sz w:val="24"/>
        </w:rPr>
        <w:t xml:space="preserve">-&gt; </w:t>
      </w:r>
      <w:r w:rsidR="0084173C">
        <w:rPr>
          <w:rFonts w:ascii="Roboto Light" w:hAnsi="Roboto Light"/>
          <w:sz w:val="24"/>
        </w:rPr>
        <w:t xml:space="preserve">Change general options to </w:t>
      </w:r>
      <w:r w:rsidR="00990112" w:rsidRPr="00990112">
        <w:rPr>
          <w:rFonts w:ascii="Roboto Light" w:hAnsi="Roboto Light"/>
          <w:sz w:val="24"/>
          <w:highlight w:val="yellow"/>
          <w:u w:val="single"/>
        </w:rPr>
        <w:t>C</w:t>
      </w:r>
      <w:r w:rsidR="0084173C" w:rsidRPr="00990112">
        <w:rPr>
          <w:rFonts w:ascii="Roboto Light" w:hAnsi="Roboto Light"/>
          <w:sz w:val="24"/>
          <w:highlight w:val="yellow"/>
          <w:u w:val="single"/>
        </w:rPr>
        <w:t>hamfer</w:t>
      </w:r>
      <w:r w:rsidR="0084173C">
        <w:rPr>
          <w:rFonts w:ascii="Roboto Light" w:hAnsi="Roboto Light"/>
          <w:sz w:val="24"/>
        </w:rPr>
        <w:t xml:space="preserve"> </w:t>
      </w:r>
    </w:p>
    <w:p w14:paraId="68D44D04" w14:textId="3094DF15" w:rsidR="00B04F23" w:rsidRDefault="00B04F23" w:rsidP="00B04F2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a corner edge</w:t>
      </w:r>
      <w:r w:rsidRPr="003F3D7B">
        <w:rPr>
          <w:rFonts w:ascii="Roboto Light" w:hAnsi="Roboto Light"/>
          <w:sz w:val="24"/>
        </w:rPr>
        <w:t xml:space="preserve"> -&gt; Pull to </w:t>
      </w:r>
      <w:r w:rsidRPr="00990112">
        <w:rPr>
          <w:rFonts w:ascii="Roboto Light" w:hAnsi="Roboto Light"/>
          <w:sz w:val="24"/>
          <w:u w:val="single"/>
        </w:rPr>
        <w:t>.</w:t>
      </w:r>
      <w:r w:rsidR="00990112">
        <w:rPr>
          <w:rFonts w:ascii="Roboto Light" w:hAnsi="Roboto Light"/>
          <w:sz w:val="24"/>
          <w:u w:val="single"/>
        </w:rPr>
        <w:t>625 inches</w:t>
      </w:r>
    </w:p>
    <w:p w14:paraId="1E93B71C" w14:textId="5327BBC3" w:rsidR="00B04F23" w:rsidRDefault="00B04F23" w:rsidP="00B04F2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-&gt;Orient -&gt; Path -&gt; Click </w:t>
      </w:r>
      <w:r w:rsidR="00AF2B59">
        <w:rPr>
          <w:rFonts w:ascii="Roboto Light" w:hAnsi="Roboto Light"/>
          <w:sz w:val="24"/>
        </w:rPr>
        <w:t xml:space="preserve">green </w:t>
      </w:r>
      <w:r>
        <w:rPr>
          <w:rFonts w:ascii="Roboto Light" w:hAnsi="Roboto Light"/>
          <w:sz w:val="24"/>
        </w:rPr>
        <w:t>checkmark</w:t>
      </w:r>
    </w:p>
    <w:p w14:paraId="365B0EDE" w14:textId="3AA12C2A" w:rsidR="00B94C83" w:rsidRPr="00B94C83" w:rsidRDefault="00B94C83" w:rsidP="00B94C83">
      <w:pPr>
        <w:pStyle w:val="ListParagraph"/>
        <w:numPr>
          <w:ilvl w:val="0"/>
          <w:numId w:val="1"/>
        </w:numPr>
        <w:spacing w:line="256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2D Ord File</w:t>
      </w:r>
      <w:r>
        <w:rPr>
          <w:rFonts w:ascii="Roboto Light" w:hAnsi="Roboto Light"/>
          <w:sz w:val="24"/>
        </w:rPr>
        <w:t xml:space="preserve"> or 3D file</w:t>
      </w:r>
    </w:p>
    <w:p w14:paraId="42FD0B2B" w14:textId="77777777" w:rsidR="00B04F23" w:rsidRDefault="00B04F23" w:rsidP="00F4342C">
      <w:pPr>
        <w:rPr>
          <w:rFonts w:ascii="Roboto Light" w:hAnsi="Roboto Light"/>
          <w:sz w:val="24"/>
        </w:rPr>
      </w:pPr>
    </w:p>
    <w:p w14:paraId="6D62BEC9" w14:textId="4F9243B0" w:rsidR="00B04F23" w:rsidRDefault="00B04F23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Notes:</w:t>
      </w:r>
    </w:p>
    <w:p w14:paraId="50B040D1" w14:textId="2A275F38" w:rsidR="006839E9" w:rsidRPr="006839E9" w:rsidRDefault="006839E9" w:rsidP="006839E9">
      <w:pPr>
        <w:pStyle w:val="Heading2"/>
        <w:rPr>
          <w:rFonts w:ascii="Roboto Medium" w:hAnsi="Roboto Medium"/>
          <w:sz w:val="28"/>
          <w:szCs w:val="28"/>
        </w:rPr>
      </w:pPr>
      <w:r w:rsidRPr="006839E9">
        <w:rPr>
          <w:rFonts w:ascii="Roboto Medium" w:hAnsi="Roboto Medium"/>
          <w:sz w:val="28"/>
          <w:szCs w:val="28"/>
        </w:rPr>
        <w:t xml:space="preserve">Difference in saving a flow 3D files </w:t>
      </w:r>
      <w:r w:rsidRPr="006839E9">
        <w:rPr>
          <w:rFonts w:ascii="Roboto Medium" w:hAnsi="Roboto Medium"/>
          <w:noProof/>
          <w:sz w:val="28"/>
          <w:szCs w:val="28"/>
        </w:rPr>
        <w:t>vs.</w:t>
      </w:r>
      <w:r w:rsidRPr="006839E9">
        <w:rPr>
          <w:rFonts w:ascii="Roboto Medium" w:hAnsi="Roboto Medium"/>
          <w:sz w:val="28"/>
          <w:szCs w:val="28"/>
        </w:rPr>
        <w:t xml:space="preserve"> Flow 3d Ord files</w:t>
      </w:r>
    </w:p>
    <w:p w14:paraId="211215B3" w14:textId="215D8383" w:rsidR="00B94C83" w:rsidRDefault="00B94C83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Flow 3D Ord file thickness cannot be changed in FlowCut</w:t>
      </w:r>
      <w:bookmarkStart w:id="0" w:name="_GoBack"/>
      <w:bookmarkEnd w:id="0"/>
    </w:p>
    <w:p w14:paraId="14B36074" w14:textId="54281748" w:rsidR="006839E9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Flow 3D files (.flow3d) can be reopened in FlowXpert</w:t>
      </w:r>
    </w:p>
    <w:p w14:paraId="40880367" w14:textId="77777777" w:rsidR="006839E9" w:rsidRPr="00CE2390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Flow 3D Ord Files (.Ord) cannot </w:t>
      </w:r>
      <w:r w:rsidRPr="00CA5623">
        <w:rPr>
          <w:rFonts w:ascii="Roboto Light" w:hAnsi="Roboto Light"/>
          <w:noProof/>
          <w:sz w:val="24"/>
        </w:rPr>
        <w:t>be reopened</w:t>
      </w:r>
      <w:r>
        <w:rPr>
          <w:rFonts w:ascii="Roboto Light" w:hAnsi="Roboto Light"/>
          <w:sz w:val="24"/>
        </w:rPr>
        <w:t xml:space="preserve"> in FlowXpert</w:t>
      </w:r>
    </w:p>
    <w:p w14:paraId="1842C92B" w14:textId="301FD80D" w:rsidR="0072353A" w:rsidRPr="00F4342C" w:rsidRDefault="0072353A" w:rsidP="006839E9">
      <w:pPr>
        <w:rPr>
          <w:rFonts w:ascii="Roboto Light" w:hAnsi="Roboto Light"/>
          <w:sz w:val="24"/>
        </w:rPr>
      </w:pPr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70FBF" w14:textId="77777777" w:rsidR="007333AA" w:rsidRDefault="007333AA" w:rsidP="009939D3">
      <w:pPr>
        <w:spacing w:after="0" w:line="240" w:lineRule="auto"/>
      </w:pPr>
      <w:r>
        <w:separator/>
      </w:r>
    </w:p>
  </w:endnote>
  <w:endnote w:type="continuationSeparator" w:id="0">
    <w:p w14:paraId="76DFC354" w14:textId="77777777" w:rsidR="007333AA" w:rsidRDefault="007333AA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EEAFF" w14:textId="77777777" w:rsidR="007333AA" w:rsidRDefault="007333AA" w:rsidP="009939D3">
      <w:pPr>
        <w:spacing w:after="0" w:line="240" w:lineRule="auto"/>
      </w:pPr>
      <w:r>
        <w:separator/>
      </w:r>
    </w:p>
  </w:footnote>
  <w:footnote w:type="continuationSeparator" w:id="0">
    <w:p w14:paraId="00AA206F" w14:textId="77777777" w:rsidR="007333AA" w:rsidRDefault="007333AA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70DFC30F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601FBF">
      <w:rPr>
        <w:rFonts w:ascii="Roboto Medium" w:hAnsi="Roboto Medium"/>
        <w:color w:val="5B9BD5" w:themeColor="accent1"/>
        <w:sz w:val="48"/>
      </w:rPr>
      <w:t>3</w:t>
    </w:r>
    <w:r w:rsidR="00564BA5">
      <w:rPr>
        <w:rFonts w:ascii="Roboto Medium" w:hAnsi="Roboto Medium"/>
        <w:color w:val="5B9BD5" w:themeColor="accent1"/>
        <w:sz w:val="48"/>
      </w:rPr>
      <w:t>:</w:t>
    </w:r>
    <w:r w:rsidRPr="00D71EB7">
      <w:rPr>
        <w:rFonts w:ascii="Roboto Medium" w:hAnsi="Roboto Medium"/>
        <w:color w:val="5B9BD5" w:themeColor="accent1"/>
        <w:sz w:val="48"/>
      </w:rPr>
      <w:t xml:space="preserve"> </w:t>
    </w:r>
    <w:r w:rsidR="00B04F23">
      <w:rPr>
        <w:rFonts w:ascii="Roboto Medium" w:hAnsi="Roboto Medium"/>
        <w:color w:val="5B9BD5" w:themeColor="accent1"/>
        <w:sz w:val="48"/>
      </w:rPr>
      <w:t xml:space="preserve">Pull </w:t>
    </w:r>
    <w:r w:rsidR="00B37A26">
      <w:rPr>
        <w:rFonts w:ascii="Roboto Medium" w:hAnsi="Roboto Medium"/>
        <w:color w:val="5B9BD5" w:themeColor="accent1"/>
        <w:sz w:val="48"/>
      </w:rPr>
      <w:t>T</w:t>
    </w:r>
    <w:r w:rsidR="00B04F23">
      <w:rPr>
        <w:rFonts w:ascii="Roboto Medium" w:hAnsi="Roboto Medium"/>
        <w:color w:val="5B9BD5" w:themeColor="accent1"/>
        <w:sz w:val="48"/>
      </w:rPr>
      <w:t>ool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114830"/>
    <w:rsid w:val="00142312"/>
    <w:rsid w:val="00170F10"/>
    <w:rsid w:val="0018601C"/>
    <w:rsid w:val="001A0E9A"/>
    <w:rsid w:val="001C4041"/>
    <w:rsid w:val="001D1FD4"/>
    <w:rsid w:val="0021576D"/>
    <w:rsid w:val="00217279"/>
    <w:rsid w:val="002810EC"/>
    <w:rsid w:val="00362220"/>
    <w:rsid w:val="003A65DB"/>
    <w:rsid w:val="003F3D7B"/>
    <w:rsid w:val="005171FF"/>
    <w:rsid w:val="00563E87"/>
    <w:rsid w:val="00564BA5"/>
    <w:rsid w:val="00601FBF"/>
    <w:rsid w:val="00605F56"/>
    <w:rsid w:val="006839E9"/>
    <w:rsid w:val="007043E0"/>
    <w:rsid w:val="0072353A"/>
    <w:rsid w:val="007333AA"/>
    <w:rsid w:val="008159F2"/>
    <w:rsid w:val="00830EF1"/>
    <w:rsid w:val="0084173C"/>
    <w:rsid w:val="00857206"/>
    <w:rsid w:val="008573F6"/>
    <w:rsid w:val="0086054F"/>
    <w:rsid w:val="008754D3"/>
    <w:rsid w:val="0098691A"/>
    <w:rsid w:val="00990112"/>
    <w:rsid w:val="009939D3"/>
    <w:rsid w:val="00A57B2E"/>
    <w:rsid w:val="00AE68B4"/>
    <w:rsid w:val="00AF2B59"/>
    <w:rsid w:val="00B04F23"/>
    <w:rsid w:val="00B37A26"/>
    <w:rsid w:val="00B94C83"/>
    <w:rsid w:val="00C0273E"/>
    <w:rsid w:val="00CA5623"/>
    <w:rsid w:val="00CF0775"/>
    <w:rsid w:val="00E10097"/>
    <w:rsid w:val="00E17F1E"/>
    <w:rsid w:val="00EE297B"/>
    <w:rsid w:val="00F4342C"/>
    <w:rsid w:val="00F56FF5"/>
    <w:rsid w:val="00F6399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XA7AENDCHT2Q-991213170-46</_dlc_DocId>
    <_dlc_DocIdUrl xmlns="f34d7619-e263-4afe-8b78-86d08761fb58">
      <Url>http://ishare.flowcorp.com/Commercial/Training/_layouts/DocIdRedir.aspx?ID=XA7AENDCHT2Q-991213170-46</Url>
      <Description>XA7AENDCHT2Q-991213170-46</Description>
    </_dlc_DocIdUrl>
  </documentManagement>
</p:properties>
</file>

<file path=customXml/itemProps1.xml><?xml version="1.0" encoding="utf-8"?>
<ds:datastoreItem xmlns:ds="http://schemas.openxmlformats.org/officeDocument/2006/customXml" ds:itemID="{3E5AD6B7-8B7F-4A1D-8353-A791BEF954A9}"/>
</file>

<file path=customXml/itemProps2.xml><?xml version="1.0" encoding="utf-8"?>
<ds:datastoreItem xmlns:ds="http://schemas.openxmlformats.org/officeDocument/2006/customXml" ds:itemID="{E1947473-FAC2-4C1E-9767-9B70C88AD6D1}"/>
</file>

<file path=customXml/itemProps3.xml><?xml version="1.0" encoding="utf-8"?>
<ds:datastoreItem xmlns:ds="http://schemas.openxmlformats.org/officeDocument/2006/customXml" ds:itemID="{D568F873-94F3-48E8-A7F0-EFC3A32EE0C2}"/>
</file>

<file path=customXml/itemProps4.xml><?xml version="1.0" encoding="utf-8"?>
<ds:datastoreItem xmlns:ds="http://schemas.openxmlformats.org/officeDocument/2006/customXml" ds:itemID="{3AF3DE9C-6BED-43A3-B09A-90104AA6B8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Difference in saving a flow 3D files vs. Flow 3d Ord files</vt:lpstr>
    </vt:vector>
  </TitlesOfParts>
  <Company>Shape Technologies Group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6</cp:revision>
  <cp:lastPrinted>2019-09-11T20:03:00Z</cp:lastPrinted>
  <dcterms:created xsi:type="dcterms:W3CDTF">2020-04-03T21:33:00Z</dcterms:created>
  <dcterms:modified xsi:type="dcterms:W3CDTF">2020-04-06T21:03:00Z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98b3d448-b1df-4416-9aa6-e7e3b5ee2425</vt:lpwstr>
  </property>
</Properties>
</file>